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Layout w:type="fixed"/>
        <w:tblCellMar>
          <w:left w:w="0" w:type="dxa"/>
          <w:right w:w="0" w:type="dxa"/>
        </w:tblCellMar>
        <w:tblLook w:val="0000" w:firstRow="0" w:lastRow="0" w:firstColumn="0" w:lastColumn="0" w:noHBand="0" w:noVBand="0"/>
      </w:tblPr>
      <w:tblGrid>
        <w:gridCol w:w="9000"/>
      </w:tblGrid>
      <w:tr w:rsidR="00D14FB9" w14:paraId="54AD20D7" w14:textId="77777777">
        <w:trPr>
          <w:trHeight w:val="200"/>
        </w:trPr>
        <w:tc>
          <w:tcPr>
            <w:tcW w:w="9000" w:type="dxa"/>
          </w:tcPr>
          <w:p w14:paraId="54AD20D5" w14:textId="46145905" w:rsidR="00037813" w:rsidRPr="00037813" w:rsidRDefault="00037813" w:rsidP="00037813">
            <w:r w:rsidRPr="00037813">
              <w:t>02 September 2024</w:t>
            </w:r>
          </w:p>
          <w:p w14:paraId="54AD20D6" w14:textId="73C2584D" w:rsidR="00D14FB9" w:rsidRDefault="00D14FB9">
            <w:pPr>
              <w:rPr>
                <w:shd w:val="clear" w:color="auto" w:fill="FF9999"/>
              </w:rPr>
            </w:pPr>
          </w:p>
        </w:tc>
      </w:tr>
      <w:tr w:rsidR="00D14FB9" w14:paraId="54AD20D9" w14:textId="77777777">
        <w:trPr>
          <w:trHeight w:val="200"/>
        </w:trPr>
        <w:tc>
          <w:tcPr>
            <w:tcW w:w="9000" w:type="dxa"/>
          </w:tcPr>
          <w:p w14:paraId="54AD20D8" w14:textId="77777777" w:rsidR="00D14FB9" w:rsidRDefault="00D14FB9"/>
        </w:tc>
      </w:tr>
      <w:tr w:rsidR="00D14FB9" w14:paraId="54AD20DB" w14:textId="77777777">
        <w:trPr>
          <w:trHeight w:val="200"/>
        </w:trPr>
        <w:tc>
          <w:tcPr>
            <w:tcW w:w="9000" w:type="dxa"/>
          </w:tcPr>
          <w:p w14:paraId="54AD20DA" w14:textId="77777777" w:rsidR="00D14FB9" w:rsidRDefault="00000000">
            <w:r>
              <w:t>Daryl Bates</w:t>
            </w:r>
          </w:p>
        </w:tc>
      </w:tr>
      <w:tr w:rsidR="00D14FB9" w14:paraId="54AD20DD" w14:textId="77777777">
        <w:trPr>
          <w:trHeight w:val="200"/>
        </w:trPr>
        <w:tc>
          <w:tcPr>
            <w:tcW w:w="9000" w:type="dxa"/>
          </w:tcPr>
          <w:p w14:paraId="54AD20DC" w14:textId="77777777" w:rsidR="00D14FB9" w:rsidRDefault="00000000">
            <w:r>
              <w:t>Include Suffolk</w:t>
            </w:r>
          </w:p>
        </w:tc>
      </w:tr>
      <w:tr w:rsidR="00D14FB9" w14:paraId="54AD20DF" w14:textId="77777777">
        <w:trPr>
          <w:trHeight w:val="200"/>
        </w:trPr>
        <w:tc>
          <w:tcPr>
            <w:tcW w:w="9000" w:type="dxa"/>
          </w:tcPr>
          <w:p w14:paraId="54AD20DE" w14:textId="77777777" w:rsidR="00D14FB9" w:rsidRDefault="00000000">
            <w:r>
              <w:t>House 1, the Ashley School</w:t>
            </w:r>
          </w:p>
        </w:tc>
      </w:tr>
      <w:tr w:rsidR="00D14FB9" w14:paraId="54AD20E1" w14:textId="77777777">
        <w:trPr>
          <w:trHeight w:val="200"/>
        </w:trPr>
        <w:tc>
          <w:tcPr>
            <w:tcW w:w="9000" w:type="dxa"/>
          </w:tcPr>
          <w:p w14:paraId="54AD20E0" w14:textId="77777777" w:rsidR="00D14FB9" w:rsidRDefault="00000000">
            <w:r>
              <w:t>Ashley Downs</w:t>
            </w:r>
          </w:p>
        </w:tc>
      </w:tr>
      <w:tr w:rsidR="00D14FB9" w14:paraId="54AD20E3" w14:textId="77777777">
        <w:trPr>
          <w:trHeight w:val="200"/>
        </w:trPr>
        <w:tc>
          <w:tcPr>
            <w:tcW w:w="9000" w:type="dxa"/>
          </w:tcPr>
          <w:p w14:paraId="54AD20E2" w14:textId="77777777" w:rsidR="00D14FB9" w:rsidRDefault="00000000">
            <w:r>
              <w:t>Lowestoft</w:t>
            </w:r>
          </w:p>
        </w:tc>
      </w:tr>
      <w:tr w:rsidR="00D14FB9" w14:paraId="54AD20E5" w14:textId="77777777">
        <w:trPr>
          <w:trHeight w:val="200"/>
        </w:trPr>
        <w:tc>
          <w:tcPr>
            <w:tcW w:w="9000" w:type="dxa"/>
          </w:tcPr>
          <w:p w14:paraId="54AD20E4" w14:textId="77777777" w:rsidR="00D14FB9" w:rsidRDefault="00000000">
            <w:r>
              <w:t>NR32 4EX</w:t>
            </w:r>
          </w:p>
        </w:tc>
      </w:tr>
      <w:tr w:rsidR="00D14FB9" w14:paraId="54AD20E7" w14:textId="77777777">
        <w:trPr>
          <w:trHeight w:val="200"/>
        </w:trPr>
        <w:tc>
          <w:tcPr>
            <w:tcW w:w="9000" w:type="dxa"/>
          </w:tcPr>
          <w:p w14:paraId="54AD20E6" w14:textId="77777777" w:rsidR="00D14FB9" w:rsidRDefault="00D14FB9"/>
        </w:tc>
      </w:tr>
      <w:tr w:rsidR="00D14FB9" w14:paraId="54AD20E9" w14:textId="77777777">
        <w:trPr>
          <w:trHeight w:val="200"/>
        </w:trPr>
        <w:tc>
          <w:tcPr>
            <w:tcW w:w="9000" w:type="dxa"/>
          </w:tcPr>
          <w:p w14:paraId="54AD20E8" w14:textId="77777777" w:rsidR="00D14FB9" w:rsidRDefault="00000000">
            <w:r>
              <w:t xml:space="preserve">Dear </w:t>
            </w:r>
            <w:proofErr w:type="gramStart"/>
            <w:r>
              <w:t>Daryl Bates</w:t>
            </w:r>
            <w:proofErr w:type="gramEnd"/>
          </w:p>
        </w:tc>
      </w:tr>
      <w:tr w:rsidR="00D14FB9" w14:paraId="54AD20EB" w14:textId="77777777">
        <w:trPr>
          <w:trHeight w:val="200"/>
        </w:trPr>
        <w:tc>
          <w:tcPr>
            <w:tcW w:w="9000" w:type="dxa"/>
          </w:tcPr>
          <w:p w14:paraId="54AD20EA" w14:textId="77777777" w:rsidR="00D14FB9" w:rsidRDefault="00D14FB9"/>
        </w:tc>
      </w:tr>
      <w:tr w:rsidR="00D14FB9" w14:paraId="54AD20ED" w14:textId="77777777">
        <w:trPr>
          <w:trHeight w:val="200"/>
        </w:trPr>
        <w:tc>
          <w:tcPr>
            <w:tcW w:w="9000" w:type="dxa"/>
          </w:tcPr>
          <w:p w14:paraId="54AD20EC" w14:textId="77777777" w:rsidR="00D14FB9" w:rsidRDefault="00000000">
            <w:pPr>
              <w:rPr>
                <w:b/>
              </w:rPr>
            </w:pPr>
            <w:r>
              <w:rPr>
                <w:b/>
              </w:rPr>
              <w:t>Final inspection report</w:t>
            </w:r>
          </w:p>
        </w:tc>
      </w:tr>
      <w:tr w:rsidR="00D14FB9" w14:paraId="54AD20EF" w14:textId="77777777">
        <w:trPr>
          <w:trHeight w:val="200"/>
        </w:trPr>
        <w:tc>
          <w:tcPr>
            <w:tcW w:w="9000" w:type="dxa"/>
          </w:tcPr>
          <w:p w14:paraId="54AD20EE" w14:textId="77777777" w:rsidR="00D14FB9" w:rsidRDefault="00D14FB9"/>
        </w:tc>
      </w:tr>
      <w:tr w:rsidR="00D14FB9" w14:paraId="54AD20F1" w14:textId="77777777">
        <w:trPr>
          <w:trHeight w:val="200"/>
        </w:trPr>
        <w:tc>
          <w:tcPr>
            <w:tcW w:w="9000" w:type="dxa"/>
          </w:tcPr>
          <w:p w14:paraId="54AD20F0" w14:textId="77777777" w:rsidR="00D14FB9" w:rsidRDefault="00000000">
            <w:r>
              <w:t>Include Suffolk</w:t>
            </w:r>
          </w:p>
        </w:tc>
      </w:tr>
      <w:tr w:rsidR="00D14FB9" w14:paraId="54AD20F3" w14:textId="77777777">
        <w:trPr>
          <w:trHeight w:val="200"/>
        </w:trPr>
        <w:tc>
          <w:tcPr>
            <w:tcW w:w="9000" w:type="dxa"/>
          </w:tcPr>
          <w:p w14:paraId="54AD20F2" w14:textId="77777777" w:rsidR="00D14FB9" w:rsidRDefault="00D14FB9"/>
        </w:tc>
      </w:tr>
      <w:tr w:rsidR="00D14FB9" w14:paraId="54AD20F5" w14:textId="77777777">
        <w:trPr>
          <w:trHeight w:val="200"/>
        </w:trPr>
        <w:tc>
          <w:tcPr>
            <w:tcW w:w="9000" w:type="dxa"/>
          </w:tcPr>
          <w:p w14:paraId="54AD20F4" w14:textId="77777777" w:rsidR="00D14FB9" w:rsidRDefault="00000000">
            <w:r>
              <w:t xml:space="preserve">Following your recent inspection, please find attached the final version of your inspection report. We will usually publish the report five working days from the date of this letter on the </w:t>
            </w:r>
            <w:hyperlink r:id="rId6">
              <w:r>
                <w:rPr>
                  <w:rStyle w:val="Hyperlink"/>
                  <w:color w:val="0000FF"/>
                  <w:u w:val="none"/>
                </w:rPr>
                <w:t>Ofsted reports website</w:t>
              </w:r>
            </w:hyperlink>
            <w:r>
              <w:rPr>
                <w:color w:val="000000"/>
              </w:rPr>
              <w:t>.</w:t>
            </w:r>
          </w:p>
        </w:tc>
      </w:tr>
      <w:tr w:rsidR="00D14FB9" w14:paraId="54AD20F7" w14:textId="77777777">
        <w:trPr>
          <w:trHeight w:val="200"/>
        </w:trPr>
        <w:tc>
          <w:tcPr>
            <w:tcW w:w="9000" w:type="dxa"/>
          </w:tcPr>
          <w:p w14:paraId="54AD20F6" w14:textId="77777777" w:rsidR="00D14FB9" w:rsidRDefault="00D14FB9"/>
        </w:tc>
      </w:tr>
      <w:tr w:rsidR="00D14FB9" w14:paraId="54AD20F9" w14:textId="77777777">
        <w:trPr>
          <w:trHeight w:val="200"/>
        </w:trPr>
        <w:tc>
          <w:tcPr>
            <w:tcW w:w="9000" w:type="dxa"/>
          </w:tcPr>
          <w:p w14:paraId="54AD20F8" w14:textId="77777777" w:rsidR="00D14FB9" w:rsidRDefault="00000000">
            <w:r>
              <w:rPr>
                <w:color w:val="000000"/>
              </w:rPr>
              <w:t xml:space="preserve">Paragraph 32(1)(d) of </w:t>
            </w:r>
            <w:hyperlink r:id="rId7">
              <w:r>
                <w:rPr>
                  <w:rStyle w:val="Hyperlink"/>
                  <w:color w:val="0000FF"/>
                  <w:u w:val="none"/>
                </w:rPr>
                <w:t>The Education (Independent School Standards) Regulations 2014</w:t>
              </w:r>
            </w:hyperlink>
            <w:r>
              <w:rPr>
                <w:color w:val="000000"/>
              </w:rPr>
              <w:t xml:space="preserve"> requires the proprietor of the school to distribute the report to the parents of each registered pupil and to publish it on the school's website. Please distribute the report to parents within five working days from the date of this letter.</w:t>
            </w:r>
          </w:p>
        </w:tc>
      </w:tr>
      <w:tr w:rsidR="00D14FB9" w14:paraId="54AD20FB" w14:textId="77777777">
        <w:trPr>
          <w:trHeight w:val="200"/>
        </w:trPr>
        <w:tc>
          <w:tcPr>
            <w:tcW w:w="9000" w:type="dxa"/>
          </w:tcPr>
          <w:p w14:paraId="54AD20FA" w14:textId="77777777" w:rsidR="00D14FB9" w:rsidRDefault="00D14FB9"/>
        </w:tc>
      </w:tr>
      <w:tr w:rsidR="00D14FB9" w14:paraId="54AD20FD" w14:textId="77777777">
        <w:trPr>
          <w:trHeight w:val="200"/>
        </w:trPr>
        <w:tc>
          <w:tcPr>
            <w:tcW w:w="9000" w:type="dxa"/>
          </w:tcPr>
          <w:p w14:paraId="54AD20FC" w14:textId="77777777" w:rsidR="00D14FB9" w:rsidRDefault="00000000">
            <w:pPr>
              <w:rPr>
                <w:color w:val="000000"/>
              </w:rPr>
            </w:pPr>
            <w:r>
              <w:rPr>
                <w:color w:val="000000"/>
              </w:rPr>
              <w:t>If you experience any difficulties accessing the report on the Ofsted website, please contact us – the inspection support administrator listed below is your best point of contact.</w:t>
            </w:r>
          </w:p>
        </w:tc>
      </w:tr>
      <w:tr w:rsidR="00D14FB9" w14:paraId="54AD20FF" w14:textId="77777777">
        <w:trPr>
          <w:trHeight w:val="200"/>
        </w:trPr>
        <w:tc>
          <w:tcPr>
            <w:tcW w:w="9000" w:type="dxa"/>
          </w:tcPr>
          <w:p w14:paraId="54AD20FE" w14:textId="77777777" w:rsidR="00D14FB9" w:rsidRDefault="00D14FB9"/>
        </w:tc>
      </w:tr>
      <w:tr w:rsidR="00D14FB9" w14:paraId="54AD2101" w14:textId="77777777">
        <w:trPr>
          <w:trHeight w:val="200"/>
        </w:trPr>
        <w:tc>
          <w:tcPr>
            <w:tcW w:w="9000" w:type="dxa"/>
          </w:tcPr>
          <w:p w14:paraId="54AD2100" w14:textId="77777777" w:rsidR="00D14FB9" w:rsidRDefault="00000000">
            <w:pPr>
              <w:rPr>
                <w:b/>
                <w:color w:val="000000"/>
              </w:rPr>
            </w:pPr>
            <w:r>
              <w:rPr>
                <w:b/>
                <w:color w:val="000000"/>
              </w:rPr>
              <w:t>Post-inspection survey</w:t>
            </w:r>
          </w:p>
        </w:tc>
      </w:tr>
      <w:tr w:rsidR="00D14FB9" w14:paraId="54AD2103" w14:textId="77777777">
        <w:trPr>
          <w:trHeight w:val="200"/>
        </w:trPr>
        <w:tc>
          <w:tcPr>
            <w:tcW w:w="9000" w:type="dxa"/>
          </w:tcPr>
          <w:p w14:paraId="54AD2102" w14:textId="77777777" w:rsidR="00D14FB9" w:rsidRDefault="00D14FB9"/>
        </w:tc>
      </w:tr>
      <w:tr w:rsidR="00D14FB9" w14:paraId="54AD2105" w14:textId="77777777">
        <w:trPr>
          <w:trHeight w:val="200"/>
        </w:trPr>
        <w:tc>
          <w:tcPr>
            <w:tcW w:w="9000" w:type="dxa"/>
          </w:tcPr>
          <w:p w14:paraId="54AD2104" w14:textId="77777777" w:rsidR="00D14FB9" w:rsidRDefault="00000000">
            <w:r>
              <w:rPr>
                <w:color w:val="000000"/>
              </w:rPr>
              <w:t xml:space="preserve">We invite you to complete our short post-inspection survey on the </w:t>
            </w:r>
            <w:hyperlink r:id="rId8">
              <w:r>
                <w:rPr>
                  <w:rStyle w:val="Hyperlink"/>
                  <w:color w:val="0000FF"/>
                  <w:u w:val="none"/>
                </w:rPr>
                <w:t>provider portal</w:t>
              </w:r>
            </w:hyperlink>
            <w:r>
              <w:rPr>
                <w:color w:val="000000"/>
              </w:rPr>
              <w:t xml:space="preserve"> with your views on the inspection process. This includes your views on the impact the inspection is likely to have in bringing about improvement to your provision. By responding to this survey, you will help Ofsted improve the inspection process.</w:t>
            </w:r>
          </w:p>
        </w:tc>
      </w:tr>
      <w:tr w:rsidR="00D14FB9" w14:paraId="54AD2107" w14:textId="77777777">
        <w:trPr>
          <w:trHeight w:val="200"/>
        </w:trPr>
        <w:tc>
          <w:tcPr>
            <w:tcW w:w="9000" w:type="dxa"/>
          </w:tcPr>
          <w:p w14:paraId="54AD2106" w14:textId="77777777" w:rsidR="00D14FB9" w:rsidRDefault="00D14FB9"/>
        </w:tc>
      </w:tr>
      <w:tr w:rsidR="00D14FB9" w14:paraId="54AD2109" w14:textId="77777777">
        <w:trPr>
          <w:trHeight w:val="200"/>
        </w:trPr>
        <w:tc>
          <w:tcPr>
            <w:tcW w:w="9000" w:type="dxa"/>
          </w:tcPr>
          <w:p w14:paraId="54AD2108" w14:textId="77777777" w:rsidR="00D14FB9" w:rsidRDefault="00D14FB9"/>
        </w:tc>
      </w:tr>
      <w:tr w:rsidR="00D14FB9" w14:paraId="54AD2114" w14:textId="77777777">
        <w:trPr>
          <w:trHeight w:val="200"/>
        </w:trPr>
        <w:tc>
          <w:tcPr>
            <w:tcW w:w="9000" w:type="dxa"/>
          </w:tcPr>
          <w:p w14:paraId="54AD210A" w14:textId="77777777" w:rsidR="00D14FB9" w:rsidRDefault="00000000">
            <w:pPr>
              <w:rPr>
                <w:color w:val="000000"/>
              </w:rPr>
            </w:pPr>
            <w:r>
              <w:rPr>
                <w:color w:val="000000"/>
              </w:rPr>
              <w:t>Yours sincerely</w:t>
            </w:r>
          </w:p>
          <w:p w14:paraId="54AD210B" w14:textId="77777777" w:rsidR="00D14FB9" w:rsidRDefault="00D14FB9"/>
          <w:p w14:paraId="54AD210C" w14:textId="77777777" w:rsidR="00D14FB9" w:rsidRDefault="00000000">
            <w:pPr>
              <w:rPr>
                <w:color w:val="000000"/>
              </w:rPr>
            </w:pPr>
            <w:r>
              <w:rPr>
                <w:color w:val="000000"/>
              </w:rPr>
              <w:t>Steve Mellors HMI</w:t>
            </w:r>
          </w:p>
          <w:p w14:paraId="54AD210D" w14:textId="77777777" w:rsidR="00D14FB9" w:rsidRDefault="00000000">
            <w:pPr>
              <w:rPr>
                <w:color w:val="000000"/>
              </w:rPr>
            </w:pPr>
            <w:r>
              <w:rPr>
                <w:color w:val="000000"/>
              </w:rPr>
              <w:t>Lead Inspector</w:t>
            </w:r>
          </w:p>
          <w:p w14:paraId="54AD210E" w14:textId="77777777" w:rsidR="00D14FB9" w:rsidRDefault="00D14FB9"/>
          <w:p w14:paraId="54AD210F" w14:textId="77777777" w:rsidR="00D14FB9" w:rsidRDefault="00000000">
            <w:pPr>
              <w:rPr>
                <w:color w:val="000000"/>
              </w:rPr>
            </w:pPr>
            <w:r>
              <w:rPr>
                <w:color w:val="000000"/>
              </w:rPr>
              <w:t>Reply to:</w:t>
            </w:r>
          </w:p>
          <w:p w14:paraId="54AD2110" w14:textId="77777777" w:rsidR="00D14FB9" w:rsidRDefault="00000000">
            <w:pPr>
              <w:rPr>
                <w:color w:val="000000"/>
              </w:rPr>
            </w:pPr>
            <w:r>
              <w:rPr>
                <w:color w:val="000000"/>
              </w:rPr>
              <w:t>Peter Willetts</w:t>
            </w:r>
          </w:p>
          <w:p w14:paraId="54AD2111" w14:textId="77777777" w:rsidR="00D14FB9" w:rsidRDefault="00000000">
            <w:pPr>
              <w:rPr>
                <w:color w:val="000000"/>
              </w:rPr>
            </w:pPr>
            <w:r>
              <w:rPr>
                <w:color w:val="000000"/>
              </w:rPr>
              <w:t>Inspection Support Administrator</w:t>
            </w:r>
          </w:p>
          <w:p w14:paraId="54AD2112" w14:textId="77777777" w:rsidR="00D14FB9" w:rsidRDefault="00000000">
            <w:pPr>
              <w:rPr>
                <w:color w:val="000000"/>
              </w:rPr>
            </w:pPr>
            <w:r>
              <w:rPr>
                <w:color w:val="000000"/>
              </w:rPr>
              <w:lastRenderedPageBreak/>
              <w:t>Peter.Willetts@ofsted.gov.uk</w:t>
            </w:r>
          </w:p>
          <w:p w14:paraId="54AD2113" w14:textId="77777777" w:rsidR="00D14FB9" w:rsidRDefault="00000000">
            <w:pPr>
              <w:rPr>
                <w:color w:val="000000"/>
              </w:rPr>
            </w:pPr>
            <w:r>
              <w:rPr>
                <w:color w:val="000000"/>
              </w:rPr>
              <w:t>03000131882</w:t>
            </w:r>
          </w:p>
        </w:tc>
      </w:tr>
    </w:tbl>
    <w:p w14:paraId="54AD2115" w14:textId="77777777" w:rsidR="00D14FB9" w:rsidRDefault="00D14FB9">
      <w:pPr>
        <w:spacing w:line="0" w:lineRule="atLeast"/>
        <w:rPr>
          <w:sz w:val="2"/>
        </w:rPr>
      </w:pPr>
    </w:p>
    <w:p w14:paraId="54AD2116" w14:textId="77777777" w:rsidR="00D14FB9" w:rsidRDefault="00D14FB9">
      <w:bookmarkStart w:id="0" w:name="Section1End"/>
      <w:bookmarkEnd w:id="0"/>
    </w:p>
    <w:p w14:paraId="54AD2117" w14:textId="77777777" w:rsidR="00D14FB9" w:rsidRDefault="00D14FB9">
      <w:bookmarkStart w:id="1" w:name="Dummy1"/>
      <w:bookmarkEnd w:id="1"/>
    </w:p>
    <w:sectPr w:rsidR="00D14FB9">
      <w:headerReference w:type="default" r:id="rId9"/>
      <w:footerReference w:type="default" r:id="rId10"/>
      <w:headerReference w:type="first" r:id="rId11"/>
      <w:footerReference w:type="first" r:id="rId12"/>
      <w:pgSz w:w="11837" w:h="16781"/>
      <w:pgMar w:top="1526" w:right="1417" w:bottom="1424"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27EA9" w14:textId="77777777" w:rsidR="005C2D08" w:rsidRDefault="005C2D08">
      <w:r>
        <w:separator/>
      </w:r>
    </w:p>
  </w:endnote>
  <w:endnote w:type="continuationSeparator" w:id="0">
    <w:p w14:paraId="5104A6B1" w14:textId="77777777" w:rsidR="005C2D08" w:rsidRDefault="005C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NSimSun">
    <w:panose1 w:val="02010609030101010101"/>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211D" w14:textId="77777777" w:rsidR="00D14FB9" w:rsidRDefault="00D14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D2133" w14:textId="77777777" w:rsidR="00D14FB9" w:rsidRDefault="00D1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B8F22" w14:textId="77777777" w:rsidR="005C2D08" w:rsidRDefault="005C2D08">
      <w:r>
        <w:separator/>
      </w:r>
    </w:p>
  </w:footnote>
  <w:footnote w:type="continuationSeparator" w:id="0">
    <w:p w14:paraId="076FAF7C" w14:textId="77777777" w:rsidR="005C2D08" w:rsidRDefault="005C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0" w:type="dxa"/>
      <w:tblLayout w:type="fixed"/>
      <w:tblCellMar>
        <w:left w:w="0" w:type="dxa"/>
        <w:right w:w="0" w:type="dxa"/>
      </w:tblCellMar>
      <w:tblLook w:val="0000" w:firstRow="0" w:lastRow="0" w:firstColumn="0" w:lastColumn="0" w:noHBand="0" w:noVBand="0"/>
    </w:tblPr>
    <w:tblGrid>
      <w:gridCol w:w="9740"/>
    </w:tblGrid>
    <w:tr w:rsidR="00D14FB9" w14:paraId="54AD2119" w14:textId="77777777">
      <w:trPr>
        <w:trHeight w:hRule="exact" w:val="568"/>
      </w:trPr>
      <w:tc>
        <w:tcPr>
          <w:tcW w:w="9740" w:type="dxa"/>
        </w:tcPr>
        <w:p w14:paraId="54AD2118" w14:textId="77777777" w:rsidR="00D14FB9" w:rsidRDefault="00D14FB9"/>
      </w:tc>
    </w:tr>
    <w:tr w:rsidR="00D14FB9" w14:paraId="54AD211B" w14:textId="77777777">
      <w:trPr>
        <w:trHeight w:val="200"/>
      </w:trPr>
      <w:tc>
        <w:tcPr>
          <w:tcW w:w="9740" w:type="dxa"/>
        </w:tcPr>
        <w:p w14:paraId="54AD211A" w14:textId="77777777" w:rsidR="00D14FB9" w:rsidRDefault="00000000">
          <w:pPr>
            <w:jc w:val="right"/>
          </w:pPr>
          <w:r>
            <w:rPr>
              <w:noProof/>
            </w:rPr>
            <w:drawing>
              <wp:inline distT="0" distB="0" distL="0" distR="0" wp14:anchorId="54AD2134" wp14:editId="54AD2135">
                <wp:extent cx="1040130" cy="5365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040130" cy="536575"/>
                        </a:xfrm>
                        <a:prstGeom prst="rect">
                          <a:avLst/>
                        </a:prstGeom>
                      </pic:spPr>
                    </pic:pic>
                  </a:graphicData>
                </a:graphic>
              </wp:inline>
            </w:drawing>
          </w:r>
        </w:p>
      </w:tc>
    </w:tr>
  </w:tbl>
  <w:p w14:paraId="54AD211C" w14:textId="77777777" w:rsidR="00D14FB9" w:rsidRDefault="00D14FB9">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40" w:type="dxa"/>
      <w:tblLayout w:type="fixed"/>
      <w:tblCellMar>
        <w:left w:w="0" w:type="dxa"/>
        <w:right w:w="0" w:type="dxa"/>
      </w:tblCellMar>
      <w:tblLook w:val="0000" w:firstRow="0" w:lastRow="0" w:firstColumn="0" w:lastColumn="0" w:noHBand="0" w:noVBand="0"/>
    </w:tblPr>
    <w:tblGrid>
      <w:gridCol w:w="2040"/>
      <w:gridCol w:w="2440"/>
      <w:gridCol w:w="2240"/>
      <w:gridCol w:w="3020"/>
    </w:tblGrid>
    <w:tr w:rsidR="00D14FB9" w14:paraId="54AD211F" w14:textId="77777777">
      <w:trPr>
        <w:trHeight w:hRule="exact" w:val="568"/>
      </w:trPr>
      <w:tc>
        <w:tcPr>
          <w:tcW w:w="9740" w:type="dxa"/>
          <w:gridSpan w:val="4"/>
        </w:tcPr>
        <w:p w14:paraId="54AD211E" w14:textId="77777777" w:rsidR="00D14FB9" w:rsidRDefault="00D14FB9"/>
      </w:tc>
    </w:tr>
    <w:tr w:rsidR="00D14FB9" w14:paraId="54AD212C" w14:textId="77777777">
      <w:trPr>
        <w:trHeight w:val="200"/>
      </w:trPr>
      <w:tc>
        <w:tcPr>
          <w:tcW w:w="2040" w:type="dxa"/>
        </w:tcPr>
        <w:p w14:paraId="54AD2120" w14:textId="77777777" w:rsidR="00D14FB9" w:rsidRDefault="00000000">
          <w:pPr>
            <w:rPr>
              <w:sz w:val="20"/>
            </w:rPr>
          </w:pPr>
          <w:r>
            <w:rPr>
              <w:sz w:val="20"/>
            </w:rPr>
            <w:t>Ofsted</w:t>
          </w:r>
        </w:p>
        <w:p w14:paraId="54AD2121" w14:textId="77777777" w:rsidR="00D14FB9" w:rsidRDefault="00000000">
          <w:pPr>
            <w:rPr>
              <w:sz w:val="20"/>
            </w:rPr>
          </w:pPr>
          <w:r>
            <w:rPr>
              <w:sz w:val="20"/>
            </w:rPr>
            <w:t>Piccadilly Gate</w:t>
          </w:r>
        </w:p>
        <w:p w14:paraId="54AD2122" w14:textId="77777777" w:rsidR="00D14FB9" w:rsidRDefault="00000000">
          <w:pPr>
            <w:rPr>
              <w:sz w:val="20"/>
            </w:rPr>
          </w:pPr>
          <w:r>
            <w:rPr>
              <w:sz w:val="20"/>
            </w:rPr>
            <w:t>Store Street</w:t>
          </w:r>
        </w:p>
        <w:p w14:paraId="54AD2123" w14:textId="77777777" w:rsidR="00D14FB9" w:rsidRDefault="00000000">
          <w:pPr>
            <w:rPr>
              <w:sz w:val="20"/>
            </w:rPr>
          </w:pPr>
          <w:r>
            <w:rPr>
              <w:sz w:val="20"/>
            </w:rPr>
            <w:t>Manchester</w:t>
          </w:r>
        </w:p>
        <w:p w14:paraId="54AD2124" w14:textId="77777777" w:rsidR="00D14FB9" w:rsidRDefault="00000000">
          <w:pPr>
            <w:rPr>
              <w:sz w:val="20"/>
            </w:rPr>
          </w:pPr>
          <w:r>
            <w:rPr>
              <w:sz w:val="20"/>
            </w:rPr>
            <w:t>M1 2WD</w:t>
          </w:r>
        </w:p>
      </w:tc>
      <w:tc>
        <w:tcPr>
          <w:tcW w:w="2440" w:type="dxa"/>
          <w:vAlign w:val="bottom"/>
        </w:tcPr>
        <w:p w14:paraId="54AD2125" w14:textId="77777777" w:rsidR="00D14FB9" w:rsidRDefault="00000000">
          <w:pPr>
            <w:rPr>
              <w:sz w:val="20"/>
            </w:rPr>
          </w:pPr>
          <w:hyperlink r:id="rId1">
            <w:r>
              <w:rPr>
                <w:rStyle w:val="Hyperlink"/>
                <w:color w:val="0000FF"/>
                <w:sz w:val="20"/>
                <w:u w:val="none"/>
              </w:rPr>
              <w:t>enquiries@ofsted.gov.uk</w:t>
            </w:r>
          </w:hyperlink>
        </w:p>
        <w:p w14:paraId="54AD2126" w14:textId="77777777" w:rsidR="00D14FB9" w:rsidRDefault="00000000">
          <w:pPr>
            <w:rPr>
              <w:sz w:val="20"/>
            </w:rPr>
          </w:pPr>
          <w:hyperlink r:id="rId2">
            <w:r>
              <w:rPr>
                <w:rStyle w:val="Hyperlink"/>
                <w:color w:val="0000FF"/>
                <w:sz w:val="20"/>
                <w:u w:val="none"/>
              </w:rPr>
              <w:t>www.gov.uk/ofsted</w:t>
            </w:r>
          </w:hyperlink>
        </w:p>
        <w:p w14:paraId="54AD2127" w14:textId="77777777" w:rsidR="00D14FB9" w:rsidRDefault="00D14FB9">
          <w:pPr>
            <w:rPr>
              <w:sz w:val="2"/>
            </w:rPr>
          </w:pPr>
        </w:p>
      </w:tc>
      <w:tc>
        <w:tcPr>
          <w:tcW w:w="2240" w:type="dxa"/>
          <w:vAlign w:val="bottom"/>
        </w:tcPr>
        <w:p w14:paraId="54AD2128" w14:textId="77777777" w:rsidR="00D14FB9" w:rsidRDefault="00000000">
          <w:pPr>
            <w:rPr>
              <w:sz w:val="20"/>
            </w:rPr>
          </w:pPr>
          <w:r>
            <w:rPr>
              <w:b/>
              <w:color w:val="000000"/>
              <w:sz w:val="20"/>
            </w:rPr>
            <w:t xml:space="preserve">Direct T </w:t>
          </w:r>
          <w:r>
            <w:rPr>
              <w:color w:val="000000"/>
              <w:sz w:val="20"/>
            </w:rPr>
            <w:t>03000131882</w:t>
          </w:r>
        </w:p>
        <w:p w14:paraId="54AD2129" w14:textId="77777777" w:rsidR="00D14FB9" w:rsidRDefault="00000000">
          <w:pPr>
            <w:rPr>
              <w:sz w:val="20"/>
            </w:rPr>
          </w:pPr>
          <w:hyperlink r:id="rId3">
            <w:r>
              <w:rPr>
                <w:rStyle w:val="Hyperlink"/>
                <w:color w:val="0000FF"/>
                <w:sz w:val="20"/>
                <w:u w:val="none"/>
              </w:rPr>
              <w:t>Peter.Willetts@ofsted.gov.uk</w:t>
            </w:r>
          </w:hyperlink>
        </w:p>
      </w:tc>
      <w:tc>
        <w:tcPr>
          <w:tcW w:w="3020" w:type="dxa"/>
          <w:vMerge w:val="restart"/>
          <w:vAlign w:val="center"/>
        </w:tcPr>
        <w:p w14:paraId="54AD212A" w14:textId="77777777" w:rsidR="00D14FB9" w:rsidRDefault="00000000">
          <w:pPr>
            <w:jc w:val="right"/>
            <w:rPr>
              <w:sz w:val="20"/>
            </w:rPr>
          </w:pPr>
          <w:r>
            <w:rPr>
              <w:noProof/>
              <w:sz w:val="20"/>
            </w:rPr>
            <w:drawing>
              <wp:inline distT="0" distB="0" distL="0" distR="0" wp14:anchorId="54AD2136" wp14:editId="54AD2137">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54AD212B" w14:textId="77777777" w:rsidR="00D14FB9" w:rsidRDefault="00D14FB9">
          <w:pPr>
            <w:jc w:val="right"/>
            <w:rPr>
              <w:sz w:val="2"/>
            </w:rPr>
          </w:pPr>
        </w:p>
      </w:tc>
    </w:tr>
    <w:tr w:rsidR="00D14FB9" w14:paraId="54AD2131" w14:textId="77777777">
      <w:trPr>
        <w:trHeight w:val="200"/>
      </w:trPr>
      <w:tc>
        <w:tcPr>
          <w:tcW w:w="2040" w:type="dxa"/>
        </w:tcPr>
        <w:p w14:paraId="54AD212D" w14:textId="77777777" w:rsidR="00D14FB9" w:rsidRDefault="00D14FB9">
          <w:pPr>
            <w:rPr>
              <w:sz w:val="20"/>
            </w:rPr>
          </w:pPr>
        </w:p>
      </w:tc>
      <w:tc>
        <w:tcPr>
          <w:tcW w:w="2440" w:type="dxa"/>
          <w:vAlign w:val="bottom"/>
        </w:tcPr>
        <w:p w14:paraId="54AD212E" w14:textId="77777777" w:rsidR="00D14FB9" w:rsidRDefault="00D14FB9">
          <w:pPr>
            <w:rPr>
              <w:sz w:val="20"/>
            </w:rPr>
          </w:pPr>
        </w:p>
      </w:tc>
      <w:tc>
        <w:tcPr>
          <w:tcW w:w="2240" w:type="dxa"/>
          <w:vAlign w:val="bottom"/>
        </w:tcPr>
        <w:p w14:paraId="54AD212F" w14:textId="77777777" w:rsidR="00D14FB9" w:rsidRDefault="00D14FB9">
          <w:pPr>
            <w:rPr>
              <w:sz w:val="20"/>
            </w:rPr>
          </w:pPr>
        </w:p>
      </w:tc>
      <w:tc>
        <w:tcPr>
          <w:tcW w:w="3020" w:type="dxa"/>
          <w:vMerge/>
          <w:vAlign w:val="center"/>
        </w:tcPr>
        <w:p w14:paraId="54AD2130" w14:textId="77777777" w:rsidR="00D14FB9" w:rsidRDefault="00D14FB9"/>
      </w:tc>
    </w:tr>
  </w:tbl>
  <w:p w14:paraId="54AD2132" w14:textId="77777777" w:rsidR="00D14FB9" w:rsidRDefault="00D14FB9">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FB9"/>
    <w:rsid w:val="00037813"/>
    <w:rsid w:val="000D6E86"/>
    <w:rsid w:val="005C2D08"/>
    <w:rsid w:val="00D1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20D5"/>
  <w15:docId w15:val="{FE2D6522-2B68-40D5-8281-30134834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rtal.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gislation.gov.uk/uksi/2014/3283/schedule/mad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Peter.Willett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Willetts</cp:lastModifiedBy>
  <cp:revision>2</cp:revision>
  <dcterms:created xsi:type="dcterms:W3CDTF">2024-09-02T14:06:00Z</dcterms:created>
  <dcterms:modified xsi:type="dcterms:W3CDTF">2024-09-02T14:07:00Z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